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CB369" w14:textId="242E2155" w:rsidR="00C42408" w:rsidRDefault="00C42408" w:rsidP="00C42408">
      <w:pPr>
        <w:tabs>
          <w:tab w:val="right" w:pos="9638"/>
        </w:tabs>
        <w:rPr>
          <w:rFonts w:ascii="Arial" w:hAnsi="Arial" w:cs="Arial"/>
          <w:b/>
          <w:noProof/>
          <w:sz w:val="24"/>
        </w:rPr>
      </w:pPr>
      <w:r>
        <w:rPr>
          <w:rFonts w:ascii="Arial" w:hAnsi="Arial" w:cs="Arial"/>
          <w:b/>
          <w:noProof/>
          <w:sz w:val="24"/>
        </w:rPr>
        <w:t>SA WG2 Meeting #15</w:t>
      </w:r>
      <w:r w:rsidR="003539E6">
        <w:rPr>
          <w:rFonts w:ascii="Arial" w:hAnsi="Arial" w:cs="Arial"/>
          <w:b/>
          <w:noProof/>
          <w:sz w:val="24"/>
        </w:rPr>
        <w:t>6E</w:t>
      </w:r>
      <w:r>
        <w:rPr>
          <w:rFonts w:ascii="Arial" w:hAnsi="Arial" w:cs="Arial"/>
          <w:b/>
          <w:noProof/>
          <w:sz w:val="24"/>
        </w:rPr>
        <w:tab/>
        <w:t>S2-</w:t>
      </w:r>
      <w:r w:rsidR="00731B35">
        <w:rPr>
          <w:rFonts w:ascii="Arial" w:hAnsi="Arial" w:cs="Arial"/>
          <w:b/>
          <w:noProof/>
          <w:sz w:val="24"/>
        </w:rPr>
        <w:t>230</w:t>
      </w:r>
      <w:r w:rsidR="00E12BDE">
        <w:rPr>
          <w:rFonts w:ascii="Arial" w:hAnsi="Arial" w:cs="Arial"/>
          <w:b/>
          <w:noProof/>
          <w:sz w:val="24"/>
          <w:lang w:eastAsia="zh-CN"/>
        </w:rPr>
        <w:t>4305</w:t>
      </w:r>
    </w:p>
    <w:p w14:paraId="25834648" w14:textId="6BE81F16" w:rsidR="00C42408" w:rsidRDefault="003539E6" w:rsidP="00C42408">
      <w:pPr>
        <w:tabs>
          <w:tab w:val="right" w:pos="9638"/>
        </w:tabs>
        <w:rPr>
          <w:rFonts w:ascii="Arial" w:hAnsi="Arial" w:cs="Arial"/>
          <w:b/>
          <w:noProof/>
          <w:sz w:val="24"/>
        </w:rPr>
      </w:pPr>
      <w:r>
        <w:rPr>
          <w:rFonts w:ascii="Arial" w:hAnsi="Arial" w:cs="Arial"/>
          <w:b/>
          <w:bCs/>
          <w:noProof/>
          <w:sz w:val="24"/>
        </w:rPr>
        <w:t>Electronic</w:t>
      </w:r>
      <w:r w:rsidR="003B2947" w:rsidRPr="003B2947">
        <w:rPr>
          <w:rFonts w:ascii="Arial" w:hAnsi="Arial" w:cs="Arial"/>
          <w:b/>
          <w:bCs/>
          <w:noProof/>
          <w:sz w:val="24"/>
        </w:rPr>
        <w:t xml:space="preserve">, </w:t>
      </w:r>
      <w:r>
        <w:rPr>
          <w:rFonts w:ascii="Arial" w:hAnsi="Arial" w:cs="Arial"/>
          <w:b/>
          <w:bCs/>
          <w:noProof/>
          <w:sz w:val="24"/>
        </w:rPr>
        <w:t>Elbonia</w:t>
      </w:r>
      <w:r w:rsidR="003B2947" w:rsidRPr="003B2947">
        <w:rPr>
          <w:rFonts w:ascii="Arial" w:hAnsi="Arial" w:cs="Arial"/>
          <w:b/>
          <w:bCs/>
          <w:noProof/>
          <w:sz w:val="24"/>
        </w:rPr>
        <w:t>,</w:t>
      </w:r>
      <w:r>
        <w:rPr>
          <w:rFonts w:ascii="Arial" w:hAnsi="Arial" w:cs="Arial"/>
          <w:b/>
          <w:bCs/>
          <w:noProof/>
          <w:sz w:val="24"/>
        </w:rPr>
        <w:t xml:space="preserve"> April 17</w:t>
      </w:r>
      <w:r w:rsidR="003B2947" w:rsidRPr="003B2947">
        <w:rPr>
          <w:rFonts w:ascii="Arial" w:hAnsi="Arial" w:cs="Arial"/>
          <w:b/>
          <w:bCs/>
          <w:noProof/>
          <w:sz w:val="24"/>
        </w:rPr>
        <w:t xml:space="preserve"> – 2</w:t>
      </w:r>
      <w:r>
        <w:rPr>
          <w:rFonts w:ascii="Arial" w:hAnsi="Arial" w:cs="Arial"/>
          <w:b/>
          <w:bCs/>
          <w:noProof/>
          <w:sz w:val="24"/>
        </w:rPr>
        <w:t>1</w:t>
      </w:r>
      <w:r w:rsidR="003B2947" w:rsidRPr="003B2947">
        <w:rPr>
          <w:rFonts w:ascii="Arial" w:hAnsi="Arial" w:cs="Arial"/>
          <w:b/>
          <w:bCs/>
          <w:noProof/>
          <w:sz w:val="24"/>
        </w:rPr>
        <w:t>, 2023</w:t>
      </w:r>
      <w:r w:rsidR="007F1FCD">
        <w:rPr>
          <w:rFonts w:ascii="Arial" w:hAnsi="Arial" w:cs="Arial"/>
          <w:b/>
          <w:noProof/>
          <w:sz w:val="24"/>
        </w:rPr>
        <w:t xml:space="preserve">                                   </w:t>
      </w:r>
      <w:r w:rsidR="003B2947">
        <w:rPr>
          <w:rFonts w:ascii="Arial" w:hAnsi="Arial" w:cs="Arial"/>
          <w:b/>
          <w:noProof/>
          <w:sz w:val="24"/>
        </w:rPr>
        <w:tab/>
      </w:r>
      <w:r w:rsidR="007F1FCD">
        <w:rPr>
          <w:rFonts w:ascii="Arial" w:hAnsi="Arial" w:cs="Arial"/>
          <w:b/>
          <w:noProof/>
          <w:sz w:val="24"/>
        </w:rPr>
        <w:t xml:space="preserve">     </w:t>
      </w:r>
    </w:p>
    <w:p w14:paraId="084814B6" w14:textId="0FBB74FA" w:rsidR="00C42408" w:rsidRPr="00C42408" w:rsidRDefault="00C42408" w:rsidP="00C42408">
      <w:pPr>
        <w:pBdr>
          <w:bottom w:val="single" w:sz="4" w:space="1" w:color="auto"/>
        </w:pBdr>
        <w:tabs>
          <w:tab w:val="right" w:pos="9638"/>
        </w:tabs>
        <w:rPr>
          <w:rFonts w:ascii="Arial" w:hAnsi="Arial" w:cs="Arial"/>
          <w:b/>
          <w:noProof/>
          <w:sz w:val="24"/>
        </w:rPr>
      </w:pPr>
    </w:p>
    <w:p w14:paraId="1841AEA8" w14:textId="6D14EA36" w:rsidR="00003774" w:rsidRPr="00003774" w:rsidRDefault="00463675" w:rsidP="000F4E43">
      <w:pPr>
        <w:pStyle w:val="af"/>
      </w:pPr>
      <w:r w:rsidRPr="000F4E43">
        <w:t>Title:</w:t>
      </w:r>
      <w:r w:rsidRPr="000F4E43">
        <w:tab/>
      </w:r>
      <w:bookmarkStart w:id="0" w:name="_Hlk119535374"/>
      <w:r w:rsidR="003539E6">
        <w:t xml:space="preserve">Draft </w:t>
      </w:r>
      <w:r w:rsidR="00003774" w:rsidRPr="00003774">
        <w:t>Reply LS on</w:t>
      </w:r>
      <w:r w:rsidR="00E440D7">
        <w:t xml:space="preserve"> </w:t>
      </w:r>
      <w:r w:rsidR="003539E6">
        <w:t>issues to SNPN selection for localized services</w:t>
      </w:r>
      <w:bookmarkEnd w:id="0"/>
    </w:p>
    <w:p w14:paraId="65004854" w14:textId="6431501C" w:rsidR="00463675" w:rsidRPr="00003774" w:rsidRDefault="00463675" w:rsidP="000F4E43">
      <w:pPr>
        <w:pStyle w:val="af"/>
      </w:pPr>
      <w:r w:rsidRPr="00003774">
        <w:t>Response to:</w:t>
      </w:r>
      <w:r w:rsidRPr="00003774">
        <w:tab/>
      </w:r>
      <w:r w:rsidR="00F865D0" w:rsidRPr="00003774">
        <w:t xml:space="preserve">Reply LS on </w:t>
      </w:r>
      <w:r w:rsidR="003539E6">
        <w:t xml:space="preserve">issues to SNPN selection for localized services </w:t>
      </w:r>
      <w:r w:rsidR="00F9349D">
        <w:t xml:space="preserve">(response to </w:t>
      </w:r>
      <w:r w:rsidR="00F9349D" w:rsidRPr="00F9349D">
        <w:t>S2-23</w:t>
      </w:r>
      <w:r w:rsidR="007D0024">
        <w:t>03932</w:t>
      </w:r>
      <w:r w:rsidR="003539E6">
        <w:t>/C1-231198</w:t>
      </w:r>
      <w:r w:rsidR="00F9349D">
        <w:t>)</w:t>
      </w:r>
    </w:p>
    <w:p w14:paraId="56E3B846" w14:textId="062BDD68" w:rsidR="00463675" w:rsidRPr="00003774" w:rsidRDefault="00463675" w:rsidP="000F4E43">
      <w:pPr>
        <w:pStyle w:val="af"/>
      </w:pPr>
      <w:r w:rsidRPr="00003774">
        <w:t>Release:</w:t>
      </w:r>
      <w:r w:rsidRPr="00003774">
        <w:tab/>
      </w:r>
      <w:r w:rsidR="00003774">
        <w:t>Rel-18</w:t>
      </w:r>
    </w:p>
    <w:p w14:paraId="792135A2" w14:textId="0EBEA78C" w:rsidR="00463675" w:rsidRPr="00003774" w:rsidRDefault="00463675" w:rsidP="000F4E43">
      <w:pPr>
        <w:pStyle w:val="af"/>
      </w:pPr>
      <w:r w:rsidRPr="00003774">
        <w:t>Work Item:</w:t>
      </w:r>
      <w:r w:rsidRPr="00003774">
        <w:tab/>
      </w:r>
      <w:r w:rsidR="00003774">
        <w:t>e</w:t>
      </w:r>
      <w:r w:rsidR="003539E6">
        <w:t>NPN_Ph2</w:t>
      </w:r>
    </w:p>
    <w:p w14:paraId="0A1390C0" w14:textId="77777777" w:rsidR="00463675" w:rsidRPr="00003774" w:rsidRDefault="00463675">
      <w:pPr>
        <w:spacing w:after="60"/>
        <w:ind w:left="1985" w:hanging="1985"/>
        <w:rPr>
          <w:rFonts w:ascii="Arial" w:hAnsi="Arial" w:cs="Arial"/>
          <w:b/>
        </w:rPr>
      </w:pPr>
    </w:p>
    <w:p w14:paraId="2BA4C3D5" w14:textId="1C0BF098" w:rsidR="00463675" w:rsidRPr="00003774" w:rsidRDefault="00463675" w:rsidP="000F4E43">
      <w:pPr>
        <w:pStyle w:val="Source"/>
      </w:pPr>
      <w:r w:rsidRPr="00003774">
        <w:t>Source:</w:t>
      </w:r>
      <w:r w:rsidRPr="00003774">
        <w:tab/>
      </w:r>
      <w:r w:rsidR="00847658">
        <w:rPr>
          <w:b w:val="0"/>
        </w:rPr>
        <w:t>S</w:t>
      </w:r>
      <w:r w:rsidR="00F24846">
        <w:rPr>
          <w:b w:val="0"/>
        </w:rPr>
        <w:t>A2</w:t>
      </w:r>
    </w:p>
    <w:p w14:paraId="6AF9910D" w14:textId="1C8A06E0" w:rsidR="00463675" w:rsidRPr="00003774" w:rsidRDefault="00463675" w:rsidP="000F4E43">
      <w:pPr>
        <w:pStyle w:val="Source"/>
      </w:pPr>
      <w:r w:rsidRPr="00003774">
        <w:t>To:</w:t>
      </w:r>
      <w:r w:rsidRPr="00003774">
        <w:tab/>
      </w:r>
      <w:r w:rsidR="003539E6">
        <w:rPr>
          <w:b w:val="0"/>
        </w:rPr>
        <w:t>CT1</w:t>
      </w:r>
    </w:p>
    <w:p w14:paraId="033E954A" w14:textId="30AA87C4" w:rsidR="00463675" w:rsidRPr="00003774" w:rsidRDefault="00463675" w:rsidP="00B24CA6">
      <w:pPr>
        <w:pStyle w:val="Source"/>
      </w:pPr>
      <w:r w:rsidRPr="00B24CA6">
        <w:t>Cc:</w:t>
      </w:r>
      <w:r w:rsidRPr="00003774">
        <w:tab/>
      </w:r>
      <w:r w:rsidR="0090790F">
        <w:rPr>
          <w:b w:val="0"/>
        </w:rPr>
        <w:t>SA1, CT4</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82D60DA" w:rsidR="00463675" w:rsidRPr="000F4E43" w:rsidRDefault="00463675" w:rsidP="000F4E43">
      <w:pPr>
        <w:pStyle w:val="Contact"/>
        <w:tabs>
          <w:tab w:val="clear" w:pos="2268"/>
        </w:tabs>
        <w:rPr>
          <w:bCs/>
        </w:rPr>
      </w:pPr>
      <w:r w:rsidRPr="000F4E43">
        <w:t>Name:</w:t>
      </w:r>
      <w:r w:rsidRPr="000F4E43">
        <w:rPr>
          <w:bCs/>
        </w:rPr>
        <w:tab/>
      </w:r>
      <w:r w:rsidR="003539E6">
        <w:rPr>
          <w:bCs/>
        </w:rPr>
        <w:t>Chia-Lin Lai</w:t>
      </w:r>
    </w:p>
    <w:p w14:paraId="5836C680" w14:textId="7D48F751" w:rsidR="00463675" w:rsidRPr="00F865D0" w:rsidRDefault="00463675" w:rsidP="000F4E43">
      <w:pPr>
        <w:pStyle w:val="Contact"/>
        <w:tabs>
          <w:tab w:val="clear" w:pos="2268"/>
        </w:tabs>
        <w:rPr>
          <w:bCs/>
          <w:color w:val="000000" w:themeColor="text1"/>
        </w:rPr>
      </w:pPr>
      <w:r w:rsidRPr="00F865D0">
        <w:rPr>
          <w:color w:val="000000" w:themeColor="text1"/>
        </w:rPr>
        <w:t>E-mail Address:</w:t>
      </w:r>
      <w:r w:rsidRPr="00F865D0">
        <w:rPr>
          <w:bCs/>
          <w:color w:val="000000" w:themeColor="text1"/>
        </w:rPr>
        <w:tab/>
      </w:r>
      <w:r w:rsidR="003539E6">
        <w:rPr>
          <w:bCs/>
          <w:color w:val="000000" w:themeColor="text1"/>
        </w:rPr>
        <w:t>Chia-Lin.Lai</w:t>
      </w:r>
      <w:r w:rsidR="00F865D0" w:rsidRPr="00F865D0">
        <w:rPr>
          <w:bCs/>
          <w:color w:val="000000" w:themeColor="text1"/>
        </w:rPr>
        <w:t>@</w:t>
      </w:r>
      <w:r w:rsidR="003539E6">
        <w:rPr>
          <w:bCs/>
          <w:color w:val="000000" w:themeColor="text1"/>
        </w:rPr>
        <w:t>mediatek</w:t>
      </w:r>
      <w:r w:rsidR="00F865D0" w:rsidRPr="00F865D0">
        <w:rPr>
          <w:bCs/>
          <w:color w:val="000000" w:themeColor="text1"/>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9122554" w:rsidR="00463675" w:rsidRPr="000F4E43" w:rsidRDefault="00463675" w:rsidP="000F4E43">
      <w:pPr>
        <w:pStyle w:val="af"/>
      </w:pPr>
      <w:r w:rsidRPr="000F4E43">
        <w:t>Attachments:</w:t>
      </w:r>
      <w:r w:rsidRPr="000F4E43">
        <w:tab/>
      </w:r>
      <w:r w:rsidR="00370E3D">
        <w:t>attachments of approved CRs</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bookmarkStart w:id="1" w:name="_Hlk119551644"/>
      <w:r w:rsidRPr="000F4E43">
        <w:rPr>
          <w:rFonts w:ascii="Arial" w:hAnsi="Arial" w:cs="Arial"/>
          <w:b/>
        </w:rPr>
        <w:t>1. Overall Description:</w:t>
      </w:r>
    </w:p>
    <w:p w14:paraId="4462E8FB" w14:textId="4A14F1AD" w:rsidR="00847658" w:rsidRDefault="00F24846">
      <w:pPr>
        <w:pStyle w:val="a3"/>
        <w:tabs>
          <w:tab w:val="clear" w:pos="4153"/>
          <w:tab w:val="clear" w:pos="8306"/>
        </w:tabs>
        <w:rPr>
          <w:rFonts w:ascii="Arial" w:hAnsi="Arial" w:cs="Arial"/>
        </w:rPr>
      </w:pPr>
      <w:bookmarkStart w:id="2" w:name="_Hlk118277894"/>
      <w:r>
        <w:rPr>
          <w:rFonts w:ascii="Arial" w:hAnsi="Arial" w:cs="Arial"/>
        </w:rPr>
        <w:t>SA2</w:t>
      </w:r>
      <w:r w:rsidR="00003774">
        <w:rPr>
          <w:rFonts w:ascii="Arial" w:hAnsi="Arial" w:cs="Arial"/>
        </w:rPr>
        <w:t xml:space="preserve"> thanks </w:t>
      </w:r>
      <w:r w:rsidR="003539E6">
        <w:rPr>
          <w:rFonts w:ascii="Arial" w:hAnsi="Arial" w:cs="Arial"/>
        </w:rPr>
        <w:t>CT1 for sending the LS on issues to SNPN selection for localized services. SA2 has updated the descriptions to align with the CT1 decisions on a new list of Credentials Holder controlled prioritized list of preferred SNPNs for access for Localized Services and a new list of Credentials Holder controlled prioritized list of preferred GINs for access for Localized Services</w:t>
      </w:r>
      <w:bookmarkEnd w:id="1"/>
      <w:bookmarkEnd w:id="2"/>
      <w:r w:rsidR="003539E6">
        <w:rPr>
          <w:rFonts w:ascii="Arial" w:hAnsi="Arial" w:cs="Arial" w:hint="eastAsia"/>
        </w:rPr>
        <w:t>.</w:t>
      </w:r>
    </w:p>
    <w:p w14:paraId="20884514" w14:textId="7928C42F" w:rsidR="00370E3D" w:rsidRPr="00370E3D" w:rsidRDefault="00370E3D">
      <w:pPr>
        <w:pStyle w:val="a3"/>
        <w:tabs>
          <w:tab w:val="clear" w:pos="4153"/>
          <w:tab w:val="clear" w:pos="8306"/>
        </w:tabs>
        <w:rPr>
          <w:rFonts w:ascii="Arial" w:hAnsi="Arial" w:cs="Arial"/>
        </w:rPr>
      </w:pPr>
      <w:r>
        <w:rPr>
          <w:rFonts w:ascii="Arial" w:hAnsi="Arial" w:cs="Arial"/>
        </w:rPr>
        <w:t>Furthermore, SA2 also has concluded the usage of the equivalent SNPN by the UE. The UE considers the equivalent SNPN as serving SNPN and applies same validity information to the equivalent SNPN</w:t>
      </w: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61D9BF4" w:rsidR="00463675" w:rsidRPr="00003774" w:rsidRDefault="00463675">
      <w:pPr>
        <w:spacing w:after="120"/>
        <w:ind w:left="1985" w:hanging="1985"/>
        <w:rPr>
          <w:rFonts w:ascii="Arial" w:hAnsi="Arial" w:cs="Arial"/>
          <w:b/>
        </w:rPr>
      </w:pPr>
      <w:r w:rsidRPr="00003774">
        <w:rPr>
          <w:rFonts w:ascii="Arial" w:hAnsi="Arial" w:cs="Arial"/>
          <w:b/>
        </w:rPr>
        <w:t xml:space="preserve">To </w:t>
      </w:r>
      <w:r w:rsidR="00185A19" w:rsidRPr="00185A19">
        <w:rPr>
          <w:rFonts w:ascii="Arial" w:hAnsi="Arial" w:cs="Arial"/>
          <w:b/>
        </w:rPr>
        <w:t>GSMA ENSWI</w:t>
      </w:r>
      <w:r w:rsidRPr="00003774">
        <w:rPr>
          <w:rFonts w:ascii="Arial" w:hAnsi="Arial" w:cs="Arial"/>
          <w:b/>
        </w:rPr>
        <w:t xml:space="preserve"> group</w:t>
      </w:r>
    </w:p>
    <w:p w14:paraId="3449AB35" w14:textId="6BBB4611" w:rsidR="00463675" w:rsidRPr="00003774" w:rsidRDefault="00463675" w:rsidP="00003774">
      <w:pPr>
        <w:spacing w:after="120"/>
        <w:ind w:left="993" w:hanging="993"/>
        <w:rPr>
          <w:rFonts w:ascii="Arial" w:hAnsi="Arial" w:cs="Arial"/>
          <w:i/>
          <w:iCs/>
        </w:rPr>
      </w:pPr>
      <w:r w:rsidRPr="00003774">
        <w:rPr>
          <w:rFonts w:ascii="Arial" w:hAnsi="Arial" w:cs="Arial"/>
          <w:b/>
        </w:rPr>
        <w:t xml:space="preserve">ACTION: </w:t>
      </w:r>
      <w:r w:rsidRPr="00003774">
        <w:rPr>
          <w:rFonts w:ascii="Arial" w:hAnsi="Arial" w:cs="Arial"/>
          <w:b/>
        </w:rPr>
        <w:tab/>
      </w:r>
      <w:r w:rsidR="00F9349D">
        <w:rPr>
          <w:rFonts w:ascii="Arial" w:hAnsi="Arial" w:cs="Arial"/>
        </w:rPr>
        <w:t>SA2</w:t>
      </w:r>
      <w:r w:rsidRPr="00003774">
        <w:rPr>
          <w:rFonts w:ascii="Arial" w:hAnsi="Arial" w:cs="Arial"/>
        </w:rPr>
        <w:t xml:space="preserve"> asks </w:t>
      </w:r>
      <w:r w:rsidR="003539E6">
        <w:rPr>
          <w:rFonts w:ascii="Arial" w:hAnsi="Arial" w:cs="Arial"/>
        </w:rPr>
        <w:t>CT1</w:t>
      </w:r>
      <w:r w:rsidR="00185A19" w:rsidRPr="00185A19">
        <w:rPr>
          <w:rFonts w:ascii="Arial" w:hAnsi="Arial" w:cs="Arial"/>
          <w:bCs/>
        </w:rPr>
        <w:t xml:space="preserve"> </w:t>
      </w:r>
      <w:r w:rsidR="00F9349D" w:rsidRPr="00885A29">
        <w:rPr>
          <w:rFonts w:ascii="Arial" w:hAnsi="Arial" w:cs="Arial"/>
          <w:bCs/>
          <w:color w:val="000000" w:themeColor="text1"/>
        </w:rPr>
        <w:t xml:space="preserve">to take the above information into </w:t>
      </w:r>
      <w:r w:rsidR="00F9349D">
        <w:rPr>
          <w:rFonts w:ascii="Arial" w:hAnsi="Arial" w:cs="Arial"/>
          <w:bCs/>
          <w:color w:val="000000" w:themeColor="text1"/>
        </w:rPr>
        <w:t>account.</w:t>
      </w:r>
    </w:p>
    <w:p w14:paraId="0939DFD5" w14:textId="77777777" w:rsidR="00463675" w:rsidRPr="000F4E43" w:rsidRDefault="00463675">
      <w:pPr>
        <w:spacing w:after="120"/>
        <w:ind w:left="993" w:hanging="993"/>
        <w:rPr>
          <w:rFonts w:ascii="Arial" w:hAnsi="Arial" w:cs="Arial"/>
        </w:rPr>
      </w:pPr>
    </w:p>
    <w:p w14:paraId="0C4C9E1D" w14:textId="400D4832" w:rsidR="00463675" w:rsidRPr="000F4E43" w:rsidRDefault="00463675">
      <w:pPr>
        <w:spacing w:after="120"/>
        <w:rPr>
          <w:rFonts w:ascii="Arial" w:hAnsi="Arial" w:cs="Arial"/>
          <w:b/>
        </w:rPr>
      </w:pPr>
      <w:r w:rsidRPr="000F4E43">
        <w:rPr>
          <w:rFonts w:ascii="Arial" w:hAnsi="Arial" w:cs="Arial"/>
          <w:b/>
        </w:rPr>
        <w:t xml:space="preserve">3. Date of Next </w:t>
      </w:r>
      <w:r w:rsidR="00F9349D">
        <w:rPr>
          <w:rFonts w:ascii="Arial" w:hAnsi="Arial" w:cs="Arial"/>
          <w:b/>
        </w:rPr>
        <w:t>SA2</w:t>
      </w:r>
      <w:r w:rsidRPr="000F4E43">
        <w:rPr>
          <w:rFonts w:ascii="Arial" w:hAnsi="Arial" w:cs="Arial"/>
          <w:b/>
        </w:rPr>
        <w:t xml:space="preserve"> Meetings:</w:t>
      </w:r>
    </w:p>
    <w:p w14:paraId="31DCCDA9" w14:textId="0D75DDF3" w:rsidR="00E601F7" w:rsidRDefault="00E601F7" w:rsidP="00E601F7">
      <w:pPr>
        <w:tabs>
          <w:tab w:val="left" w:pos="5103"/>
        </w:tabs>
        <w:spacing w:after="120"/>
        <w:ind w:left="2268" w:hanging="2268"/>
        <w:rPr>
          <w:rFonts w:ascii="Arial" w:hAnsi="Arial" w:cs="Arial"/>
          <w:bCs/>
        </w:rPr>
      </w:pPr>
      <w:r w:rsidRPr="0011681A">
        <w:rPr>
          <w:rFonts w:ascii="Arial" w:hAnsi="Arial" w:cs="Arial"/>
          <w:bCs/>
        </w:rPr>
        <w:t>SA2#15</w:t>
      </w:r>
      <w:r>
        <w:rPr>
          <w:rFonts w:ascii="Arial" w:hAnsi="Arial" w:cs="Arial"/>
          <w:bCs/>
        </w:rPr>
        <w:t>7</w:t>
      </w:r>
      <w:r>
        <w:rPr>
          <w:rFonts w:ascii="Arial" w:hAnsi="Arial" w:cs="Arial"/>
          <w:bCs/>
        </w:rPr>
        <w:tab/>
        <w:t>May 22 – 26, 2023</w:t>
      </w:r>
      <w:r w:rsidRPr="0011681A">
        <w:rPr>
          <w:rFonts w:ascii="Arial" w:hAnsi="Arial" w:cs="Arial"/>
          <w:bCs/>
        </w:rPr>
        <w:tab/>
      </w:r>
      <w:r>
        <w:rPr>
          <w:rFonts w:ascii="Arial" w:hAnsi="Arial" w:cs="Arial"/>
          <w:bCs/>
        </w:rPr>
        <w:t>Berlin, Germany</w:t>
      </w:r>
    </w:p>
    <w:p w14:paraId="1E675422" w14:textId="0C341D2B" w:rsidR="0090582E" w:rsidRPr="006F2FA4" w:rsidRDefault="0090582E">
      <w:pPr>
        <w:tabs>
          <w:tab w:val="left" w:pos="5103"/>
        </w:tabs>
        <w:spacing w:after="120"/>
        <w:ind w:left="2268" w:hanging="2268"/>
        <w:rPr>
          <w:rFonts w:ascii="Arial" w:hAnsi="Arial" w:cs="Arial"/>
          <w:bCs/>
        </w:rPr>
      </w:pPr>
    </w:p>
    <w:p w14:paraId="464FB930" w14:textId="77777777" w:rsidR="00675387" w:rsidRPr="00F0649B" w:rsidRDefault="00675387">
      <w:pPr>
        <w:tabs>
          <w:tab w:val="left" w:pos="5103"/>
        </w:tabs>
        <w:spacing w:after="120"/>
        <w:ind w:left="2268" w:hanging="2268"/>
        <w:rPr>
          <w:rFonts w:ascii="Arial" w:hAnsi="Arial" w:cs="Arial"/>
          <w:bCs/>
        </w:rPr>
      </w:pPr>
    </w:p>
    <w:sectPr w:rsidR="00675387"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C9898" w14:textId="77777777" w:rsidR="00742248" w:rsidRDefault="00742248">
      <w:r>
        <w:separator/>
      </w:r>
    </w:p>
  </w:endnote>
  <w:endnote w:type="continuationSeparator" w:id="0">
    <w:p w14:paraId="3114499D" w14:textId="77777777" w:rsidR="00742248" w:rsidRDefault="00742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4F18A" w14:textId="77777777" w:rsidR="00742248" w:rsidRDefault="00742248">
      <w:r>
        <w:separator/>
      </w:r>
    </w:p>
  </w:footnote>
  <w:footnote w:type="continuationSeparator" w:id="0">
    <w:p w14:paraId="6AF7F426" w14:textId="77777777" w:rsidR="00742248" w:rsidRDefault="007422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774"/>
    <w:rsid w:val="000138DC"/>
    <w:rsid w:val="0002120B"/>
    <w:rsid w:val="00027ACA"/>
    <w:rsid w:val="00033B8F"/>
    <w:rsid w:val="00061460"/>
    <w:rsid w:val="00075FE4"/>
    <w:rsid w:val="000A4A44"/>
    <w:rsid w:val="000B1AA1"/>
    <w:rsid w:val="000C3A22"/>
    <w:rsid w:val="000D2130"/>
    <w:rsid w:val="000E59DC"/>
    <w:rsid w:val="000F4E43"/>
    <w:rsid w:val="00105899"/>
    <w:rsid w:val="00124092"/>
    <w:rsid w:val="001608BF"/>
    <w:rsid w:val="00160E89"/>
    <w:rsid w:val="00165C82"/>
    <w:rsid w:val="001734EB"/>
    <w:rsid w:val="00182C2A"/>
    <w:rsid w:val="00185A19"/>
    <w:rsid w:val="001A1F8F"/>
    <w:rsid w:val="001A4AF7"/>
    <w:rsid w:val="001B1D98"/>
    <w:rsid w:val="001E60FD"/>
    <w:rsid w:val="00275CBD"/>
    <w:rsid w:val="00275FF1"/>
    <w:rsid w:val="002E5688"/>
    <w:rsid w:val="00304C06"/>
    <w:rsid w:val="00324107"/>
    <w:rsid w:val="00326B06"/>
    <w:rsid w:val="00347947"/>
    <w:rsid w:val="003539E6"/>
    <w:rsid w:val="00357D12"/>
    <w:rsid w:val="003663C4"/>
    <w:rsid w:val="00367678"/>
    <w:rsid w:val="00370E3D"/>
    <w:rsid w:val="0038730C"/>
    <w:rsid w:val="003901E1"/>
    <w:rsid w:val="003B2947"/>
    <w:rsid w:val="00401229"/>
    <w:rsid w:val="004234FF"/>
    <w:rsid w:val="00431629"/>
    <w:rsid w:val="00445241"/>
    <w:rsid w:val="004567C2"/>
    <w:rsid w:val="00463675"/>
    <w:rsid w:val="00492092"/>
    <w:rsid w:val="00492816"/>
    <w:rsid w:val="004B43FA"/>
    <w:rsid w:val="004B6D78"/>
    <w:rsid w:val="004B7CF7"/>
    <w:rsid w:val="004C2A09"/>
    <w:rsid w:val="004C3F5A"/>
    <w:rsid w:val="004C4DCF"/>
    <w:rsid w:val="004E5DEC"/>
    <w:rsid w:val="00505600"/>
    <w:rsid w:val="00507006"/>
    <w:rsid w:val="00584B08"/>
    <w:rsid w:val="005E5C97"/>
    <w:rsid w:val="00613EA1"/>
    <w:rsid w:val="00615177"/>
    <w:rsid w:val="006225EC"/>
    <w:rsid w:val="00654758"/>
    <w:rsid w:val="00675387"/>
    <w:rsid w:val="00675D3A"/>
    <w:rsid w:val="00687A0B"/>
    <w:rsid w:val="006D0B09"/>
    <w:rsid w:val="006E17C7"/>
    <w:rsid w:val="006F2FA4"/>
    <w:rsid w:val="007032C5"/>
    <w:rsid w:val="007116E4"/>
    <w:rsid w:val="00726FC3"/>
    <w:rsid w:val="00731B35"/>
    <w:rsid w:val="0073312A"/>
    <w:rsid w:val="00742248"/>
    <w:rsid w:val="0077485D"/>
    <w:rsid w:val="00787CAC"/>
    <w:rsid w:val="007A73E9"/>
    <w:rsid w:val="007C4C5E"/>
    <w:rsid w:val="007C7709"/>
    <w:rsid w:val="007D0024"/>
    <w:rsid w:val="007E6D2F"/>
    <w:rsid w:val="007F1FCD"/>
    <w:rsid w:val="008422B5"/>
    <w:rsid w:val="00847658"/>
    <w:rsid w:val="00885A82"/>
    <w:rsid w:val="0089666F"/>
    <w:rsid w:val="0090241A"/>
    <w:rsid w:val="0090582E"/>
    <w:rsid w:val="00906A16"/>
    <w:rsid w:val="0090790F"/>
    <w:rsid w:val="00912DB5"/>
    <w:rsid w:val="00920FBF"/>
    <w:rsid w:val="00923E7C"/>
    <w:rsid w:val="00964242"/>
    <w:rsid w:val="00984A43"/>
    <w:rsid w:val="009D2D6A"/>
    <w:rsid w:val="009E4B3D"/>
    <w:rsid w:val="009F6E85"/>
    <w:rsid w:val="00A24D3B"/>
    <w:rsid w:val="00A45425"/>
    <w:rsid w:val="00A7348D"/>
    <w:rsid w:val="00AB75C0"/>
    <w:rsid w:val="00AC079B"/>
    <w:rsid w:val="00AC2ED0"/>
    <w:rsid w:val="00AD51BB"/>
    <w:rsid w:val="00AE489C"/>
    <w:rsid w:val="00AE62CD"/>
    <w:rsid w:val="00AF472C"/>
    <w:rsid w:val="00B144F4"/>
    <w:rsid w:val="00B24CA6"/>
    <w:rsid w:val="00B34326"/>
    <w:rsid w:val="00B53A39"/>
    <w:rsid w:val="00BF7EE2"/>
    <w:rsid w:val="00C11243"/>
    <w:rsid w:val="00C165D1"/>
    <w:rsid w:val="00C34E06"/>
    <w:rsid w:val="00C42408"/>
    <w:rsid w:val="00C54B0A"/>
    <w:rsid w:val="00C6700A"/>
    <w:rsid w:val="00C75791"/>
    <w:rsid w:val="00CA2FB0"/>
    <w:rsid w:val="00CA77AA"/>
    <w:rsid w:val="00CD2DC1"/>
    <w:rsid w:val="00CE10E8"/>
    <w:rsid w:val="00D53018"/>
    <w:rsid w:val="00D637E7"/>
    <w:rsid w:val="00D676CD"/>
    <w:rsid w:val="00D70619"/>
    <w:rsid w:val="00DA5361"/>
    <w:rsid w:val="00DD6E0D"/>
    <w:rsid w:val="00DE0045"/>
    <w:rsid w:val="00E12BDE"/>
    <w:rsid w:val="00E16BBB"/>
    <w:rsid w:val="00E20604"/>
    <w:rsid w:val="00E331B2"/>
    <w:rsid w:val="00E4207B"/>
    <w:rsid w:val="00E440D7"/>
    <w:rsid w:val="00E57CE2"/>
    <w:rsid w:val="00E601F7"/>
    <w:rsid w:val="00E66D9D"/>
    <w:rsid w:val="00E72B30"/>
    <w:rsid w:val="00E74B9D"/>
    <w:rsid w:val="00E76827"/>
    <w:rsid w:val="00EA19B5"/>
    <w:rsid w:val="00EA68B1"/>
    <w:rsid w:val="00EB0C64"/>
    <w:rsid w:val="00F0649B"/>
    <w:rsid w:val="00F12248"/>
    <w:rsid w:val="00F16C83"/>
    <w:rsid w:val="00F17E32"/>
    <w:rsid w:val="00F20CD7"/>
    <w:rsid w:val="00F24846"/>
    <w:rsid w:val="00F40145"/>
    <w:rsid w:val="00F865D0"/>
    <w:rsid w:val="00F9216C"/>
    <w:rsid w:val="00F925F6"/>
    <w:rsid w:val="00F9349D"/>
    <w:rsid w:val="00F9363A"/>
    <w:rsid w:val="00F970B2"/>
    <w:rsid w:val="00FE73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註解方塊文字 字元"/>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本文 字元"/>
    <w:link w:val="aa"/>
    <w:semiHidden/>
    <w:rsid w:val="000F4E43"/>
    <w:rPr>
      <w:rFonts w:ascii="Arial" w:hAnsi="Arial" w:cs="Arial"/>
      <w:color w:val="FF0000"/>
      <w:lang w:eastAsia="en-US"/>
    </w:rPr>
  </w:style>
  <w:style w:type="character" w:customStyle="1" w:styleId="a6">
    <w:name w:val="註解文字 字元"/>
    <w:link w:val="a5"/>
    <w:semiHidden/>
    <w:rsid w:val="000F4E43"/>
    <w:rPr>
      <w:rFonts w:ascii="Arial" w:hAnsi="Arial"/>
      <w:lang w:eastAsia="en-US"/>
    </w:rPr>
  </w:style>
  <w:style w:type="character" w:customStyle="1" w:styleId="af0">
    <w:name w:val="標題 字元"/>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1">
    <w:name w:val="Revision"/>
    <w:hidden/>
    <w:uiPriority w:val="99"/>
    <w:semiHidden/>
    <w:rsid w:val="00FE73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5460708">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207</Words>
  <Characters>1183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MediaTek Inc.</cp:lastModifiedBy>
  <cp:revision>8</cp:revision>
  <cp:lastPrinted>2002-04-23T07:10:00Z</cp:lastPrinted>
  <dcterms:created xsi:type="dcterms:W3CDTF">2023-03-23T08:12:00Z</dcterms:created>
  <dcterms:modified xsi:type="dcterms:W3CDTF">2023-04-06T09:37:00Z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2023-03-23T08:11:49Z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6bf10f13-0710-4f2f-9796-857786bb9dbe</vt:lpwstr>
  </property>
  <property fmtid="{D5CDD505-2E9C-101B-9397-08002B2CF9AE}" pid="8" name="MSIP_Label_83bcef13-7cac-433f-ba1d-47a323951816_ContentBits">
    <vt:lpwstr>0</vt:lpwstr>
  </property>
</Properties>
</file>